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F8" w:rsidRPr="00EB7A2B" w:rsidRDefault="009758F8" w:rsidP="00F67A0B">
      <w:pPr>
        <w:jc w:val="center"/>
        <w:rPr>
          <w:b/>
          <w:bCs/>
          <w:sz w:val="28"/>
          <w:szCs w:val="28"/>
        </w:rPr>
      </w:pPr>
      <w:r w:rsidRPr="00EB7A2B">
        <w:rPr>
          <w:b/>
          <w:bCs/>
          <w:sz w:val="28"/>
          <w:szCs w:val="28"/>
        </w:rPr>
        <w:t xml:space="preserve">Дирекция </w:t>
      </w:r>
      <w:r w:rsidR="00F91624">
        <w:rPr>
          <w:b/>
          <w:bCs/>
          <w:sz w:val="28"/>
          <w:szCs w:val="28"/>
        </w:rPr>
        <w:t>природных территорий «Битцевский лес»</w:t>
      </w:r>
      <w:r w:rsidRPr="00EB7A2B">
        <w:rPr>
          <w:b/>
          <w:bCs/>
          <w:sz w:val="28"/>
          <w:szCs w:val="28"/>
        </w:rPr>
        <w:t xml:space="preserve"> ГПБУ «Мосприрода»</w:t>
      </w:r>
    </w:p>
    <w:p w:rsidR="009758F8" w:rsidRDefault="009758F8" w:rsidP="00F67A0B">
      <w:pPr>
        <w:jc w:val="center"/>
        <w:rPr>
          <w:b/>
          <w:bCs/>
        </w:rPr>
      </w:pPr>
    </w:p>
    <w:p w:rsidR="009758F8" w:rsidRPr="00EB7A2B" w:rsidRDefault="009758F8" w:rsidP="00F67A0B">
      <w:pPr>
        <w:jc w:val="center"/>
        <w:rPr>
          <w:b/>
          <w:bCs/>
          <w:sz w:val="28"/>
          <w:szCs w:val="28"/>
        </w:rPr>
      </w:pPr>
      <w:r w:rsidRPr="00EB7A2B">
        <w:rPr>
          <w:b/>
          <w:bCs/>
          <w:sz w:val="28"/>
          <w:szCs w:val="28"/>
        </w:rPr>
        <w:t>Отчет об итогах работы учреждения за 201</w:t>
      </w:r>
      <w:r w:rsidR="00467E4A">
        <w:rPr>
          <w:b/>
          <w:bCs/>
          <w:sz w:val="28"/>
          <w:szCs w:val="28"/>
        </w:rPr>
        <w:t>5</w:t>
      </w:r>
      <w:r w:rsidRPr="00EB7A2B">
        <w:rPr>
          <w:b/>
          <w:bCs/>
          <w:sz w:val="28"/>
          <w:szCs w:val="28"/>
        </w:rPr>
        <w:t xml:space="preserve"> год </w:t>
      </w:r>
    </w:p>
    <w:p w:rsidR="009758F8" w:rsidRPr="00A50CFD" w:rsidRDefault="009758F8" w:rsidP="00F67A0B">
      <w:pPr>
        <w:jc w:val="center"/>
        <w:rPr>
          <w:b/>
          <w:bCs/>
        </w:rPr>
      </w:pPr>
    </w:p>
    <w:p w:rsidR="002D3245" w:rsidRPr="00A50CFD" w:rsidRDefault="002D3245" w:rsidP="00F67A0B">
      <w:pPr>
        <w:jc w:val="center"/>
        <w:rPr>
          <w:b/>
          <w:bCs/>
        </w:rPr>
      </w:pPr>
      <w:r w:rsidRPr="00194B72">
        <w:rPr>
          <w:b/>
          <w:bCs/>
        </w:rPr>
        <w:t>В районе Южное Бутово в ведении ГПБУ «Мосприрода» находятся территории ОПК № 100, 1</w:t>
      </w:r>
      <w:r w:rsidR="00076F95" w:rsidRPr="00194B72">
        <w:rPr>
          <w:b/>
          <w:bCs/>
        </w:rPr>
        <w:t>01 и 113 ЮЗАО г. Москвы (30 и 36</w:t>
      </w:r>
      <w:r w:rsidRPr="00194B72">
        <w:rPr>
          <w:b/>
          <w:bCs/>
        </w:rPr>
        <w:t xml:space="preserve"> кв. </w:t>
      </w:r>
      <w:proofErr w:type="spellStart"/>
      <w:r w:rsidRPr="00194B72">
        <w:rPr>
          <w:b/>
          <w:bCs/>
        </w:rPr>
        <w:t>Бутовского</w:t>
      </w:r>
      <w:proofErr w:type="spellEnd"/>
      <w:r w:rsidRPr="00194B72">
        <w:rPr>
          <w:b/>
          <w:bCs/>
        </w:rPr>
        <w:t xml:space="preserve"> лесопарка)</w:t>
      </w:r>
    </w:p>
    <w:p w:rsidR="009758F8" w:rsidRPr="00A50CFD" w:rsidRDefault="009758F8" w:rsidP="00F67A0B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</w:r>
    </w:p>
    <w:p w:rsidR="009758F8" w:rsidRPr="00A50CFD" w:rsidRDefault="009758F8" w:rsidP="006D22CD">
      <w:pPr>
        <w:pStyle w:val="a7"/>
        <w:numPr>
          <w:ilvl w:val="0"/>
          <w:numId w:val="2"/>
        </w:numPr>
        <w:spacing w:before="0" w:beforeAutospacing="0" w:after="0" w:afterAutospacing="0"/>
        <w:ind w:hanging="720"/>
        <w:rPr>
          <w:b/>
          <w:bCs/>
          <w:i/>
        </w:rPr>
      </w:pPr>
      <w:r>
        <w:rPr>
          <w:b/>
          <w:bCs/>
          <w:i/>
        </w:rPr>
        <w:t>Общая информация по природному объекту</w:t>
      </w:r>
      <w:r w:rsidRPr="00A50CFD">
        <w:rPr>
          <w:b/>
          <w:bCs/>
          <w:i/>
        </w:rPr>
        <w:t>:</w:t>
      </w:r>
    </w:p>
    <w:p w:rsidR="009758F8" w:rsidRPr="00A50CFD" w:rsidRDefault="00072902" w:rsidP="00F67A0B">
      <w:pPr>
        <w:pStyle w:val="a7"/>
        <w:spacing w:before="0" w:beforeAutospacing="0" w:after="0" w:afterAutospacing="0"/>
        <w:jc w:val="both"/>
        <w:rPr>
          <w:bCs/>
          <w:i/>
        </w:rPr>
      </w:pPr>
      <w:r w:rsidRPr="00072902">
        <w:rPr>
          <w:bCs/>
        </w:rPr>
        <w:t xml:space="preserve">Площадь ОПК № </w:t>
      </w:r>
      <w:r w:rsidR="002D3245" w:rsidRPr="00072902">
        <w:rPr>
          <w:bCs/>
        </w:rPr>
        <w:t xml:space="preserve"> 100, 1</w:t>
      </w:r>
      <w:r w:rsidRPr="00072902">
        <w:rPr>
          <w:bCs/>
        </w:rPr>
        <w:t>01 и 113 ЮЗАО г. Москвы – 77,71</w:t>
      </w:r>
      <w:r w:rsidR="002D3245" w:rsidRPr="00072902">
        <w:rPr>
          <w:bCs/>
        </w:rPr>
        <w:t xml:space="preserve"> га.</w:t>
      </w:r>
    </w:p>
    <w:p w:rsidR="009758F8" w:rsidRPr="00A50CFD" w:rsidRDefault="009758F8" w:rsidP="00EB264D">
      <w:pPr>
        <w:pStyle w:val="a7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Указанная территория находи</w:t>
      </w:r>
      <w:r w:rsidRPr="00A50CFD">
        <w:rPr>
          <w:bCs/>
        </w:rPr>
        <w:t xml:space="preserve">тся в ведении дирекции </w:t>
      </w:r>
      <w:r w:rsidR="005B3FA6">
        <w:rPr>
          <w:bCs/>
        </w:rPr>
        <w:t xml:space="preserve">ПТ «Битцевский лес» </w:t>
      </w:r>
      <w:r w:rsidR="00076F95">
        <w:rPr>
          <w:bCs/>
        </w:rPr>
        <w:t>ГПБУ «Мосприрода»</w:t>
      </w:r>
      <w:r w:rsidRPr="00A50CFD">
        <w:rPr>
          <w:bCs/>
        </w:rPr>
        <w:t>.</w:t>
      </w:r>
    </w:p>
    <w:p w:rsidR="009758F8" w:rsidRPr="00A50CFD" w:rsidRDefault="009758F8" w:rsidP="00EB264D">
      <w:pPr>
        <w:pStyle w:val="a7"/>
        <w:spacing w:before="0" w:beforeAutospacing="0" w:after="0" w:afterAutospacing="0"/>
        <w:jc w:val="both"/>
        <w:rPr>
          <w:b/>
          <w:bCs/>
          <w:i/>
        </w:rPr>
      </w:pPr>
      <w:r w:rsidRPr="00A50CFD">
        <w:rPr>
          <w:b/>
          <w:bCs/>
          <w:i/>
        </w:rPr>
        <w:t>Нормативные документы:</w:t>
      </w:r>
    </w:p>
    <w:p w:rsidR="009758F8" w:rsidRDefault="009758F8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50CFD">
        <w:t>Постановление Правительства Мо</w:t>
      </w:r>
      <w:r>
        <w:t>сквы от 07.12.2004 № 854-ПП «О с</w:t>
      </w:r>
      <w:r w:rsidRPr="00A50CFD">
        <w:t xml:space="preserve">хеме развития и </w:t>
      </w:r>
      <w:proofErr w:type="gramStart"/>
      <w:r w:rsidRPr="00A50CFD">
        <w:t>размещения</w:t>
      </w:r>
      <w:proofErr w:type="gramEnd"/>
      <w:r w:rsidRPr="00A50CFD">
        <w:t xml:space="preserve"> особо охраняемых природных территорий в городе Москве»;</w:t>
      </w:r>
    </w:p>
    <w:p w:rsidR="009758F8" w:rsidRDefault="009758F8" w:rsidP="003A13F7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50CFD">
        <w:t xml:space="preserve">Постановление Правительства </w:t>
      </w:r>
      <w:r>
        <w:t>Москвы от 18.08.2009 г. № 782-ПП</w:t>
      </w:r>
      <w:r w:rsidRPr="00A50CFD">
        <w:t xml:space="preserve"> «Об образовании государственных бюджетных учреждений города Москвы по управлению особо охраняемыми природными территориями по административно-территориальному принципу»;</w:t>
      </w:r>
    </w:p>
    <w:p w:rsidR="00A07DE4" w:rsidRDefault="00A07DE4" w:rsidP="00A07DE4">
      <w:pPr>
        <w:pStyle w:val="a7"/>
        <w:spacing w:before="0" w:beforeAutospacing="0" w:after="0" w:afterAutospacing="0"/>
        <w:ind w:left="720"/>
        <w:jc w:val="both"/>
      </w:pPr>
    </w:p>
    <w:p w:rsidR="009758F8" w:rsidRPr="00A50CFD" w:rsidRDefault="00AC376B" w:rsidP="00AC376B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9758F8" w:rsidRPr="00A50CFD">
        <w:rPr>
          <w:b/>
          <w:bCs/>
          <w:i/>
        </w:rPr>
        <w:t>Обращения граждан:</w:t>
      </w:r>
    </w:p>
    <w:p w:rsidR="0016341E" w:rsidRPr="0016341E" w:rsidRDefault="009758F8" w:rsidP="0016341E">
      <w:pPr>
        <w:pStyle w:val="a7"/>
        <w:jc w:val="both"/>
        <w:rPr>
          <w:bCs/>
        </w:rPr>
      </w:pPr>
      <w:r>
        <w:rPr>
          <w:bCs/>
        </w:rPr>
        <w:tab/>
        <w:t>По территории</w:t>
      </w:r>
      <w:r w:rsidRPr="00A50CFD">
        <w:rPr>
          <w:bCs/>
        </w:rPr>
        <w:t xml:space="preserve"> </w:t>
      </w:r>
      <w:r w:rsidR="002D3245">
        <w:rPr>
          <w:bCs/>
        </w:rPr>
        <w:t>ОПК</w:t>
      </w:r>
      <w:r w:rsidR="005F3E2D">
        <w:rPr>
          <w:bCs/>
        </w:rPr>
        <w:t xml:space="preserve"> </w:t>
      </w:r>
      <w:r w:rsidR="00194B72">
        <w:rPr>
          <w:bCs/>
        </w:rPr>
        <w:t>№</w:t>
      </w:r>
      <w:r w:rsidR="002D3245">
        <w:rPr>
          <w:bCs/>
        </w:rPr>
        <w:t xml:space="preserve"> </w:t>
      </w:r>
      <w:r w:rsidR="002D3245" w:rsidRPr="00194B72">
        <w:rPr>
          <w:bCs/>
        </w:rPr>
        <w:t>100, 101 и 113</w:t>
      </w:r>
      <w:r w:rsidR="002D3245">
        <w:rPr>
          <w:bCs/>
        </w:rPr>
        <w:t xml:space="preserve"> ЮЗАО г. Москвы </w:t>
      </w:r>
      <w:r w:rsidRPr="00A50CFD">
        <w:rPr>
          <w:bCs/>
        </w:rPr>
        <w:t>в дирекцию в 201</w:t>
      </w:r>
      <w:r w:rsidR="00467E4A">
        <w:rPr>
          <w:bCs/>
        </w:rPr>
        <w:t>5</w:t>
      </w:r>
      <w:r w:rsidRPr="00A50CFD">
        <w:rPr>
          <w:bCs/>
        </w:rPr>
        <w:t xml:space="preserve"> году поступило </w:t>
      </w:r>
      <w:r w:rsidR="0016341E">
        <w:rPr>
          <w:bCs/>
        </w:rPr>
        <w:t>1</w:t>
      </w:r>
      <w:r w:rsidR="00194B72">
        <w:rPr>
          <w:bCs/>
          <w:color w:val="000000" w:themeColor="text1"/>
        </w:rPr>
        <w:t>2</w:t>
      </w:r>
      <w:r w:rsidR="008B1E89" w:rsidRPr="008B1E89">
        <w:rPr>
          <w:bCs/>
          <w:color w:val="000000" w:themeColor="text1"/>
        </w:rPr>
        <w:t xml:space="preserve"> </w:t>
      </w:r>
      <w:r w:rsidR="00076F95">
        <w:rPr>
          <w:b/>
          <w:bCs/>
          <w:i/>
        </w:rPr>
        <w:t>обращени</w:t>
      </w:r>
      <w:r w:rsidR="0016341E">
        <w:rPr>
          <w:b/>
          <w:bCs/>
          <w:i/>
        </w:rPr>
        <w:t>й</w:t>
      </w:r>
      <w:r w:rsidRPr="00A50CFD">
        <w:rPr>
          <w:b/>
          <w:bCs/>
          <w:i/>
        </w:rPr>
        <w:t xml:space="preserve"> от граждан</w:t>
      </w:r>
      <w:r w:rsidRPr="00A50CFD">
        <w:rPr>
          <w:bCs/>
        </w:rPr>
        <w:t xml:space="preserve">. </w:t>
      </w:r>
      <w:r w:rsidR="0016341E" w:rsidRPr="0016341E">
        <w:rPr>
          <w:bCs/>
        </w:rPr>
        <w:t>Полученные обращения поступали в дирекцию посредством телефонной связи, через портал «Наш город», через официальный сервер Правительства Москвы, через префектуру ЮЗАО и управы и напрямую в ГПБУ «Мосприрода».</w:t>
      </w:r>
    </w:p>
    <w:p w:rsidR="0016341E" w:rsidRPr="0016341E" w:rsidRDefault="0016341E" w:rsidP="0016341E">
      <w:pPr>
        <w:pStyle w:val="a7"/>
        <w:jc w:val="both"/>
        <w:rPr>
          <w:bCs/>
        </w:rPr>
      </w:pPr>
      <w:proofErr w:type="gramStart"/>
      <w:r w:rsidRPr="0016341E">
        <w:rPr>
          <w:bCs/>
        </w:rPr>
        <w:t>Значительная часть обращений касались вопросов благоустройства ОП</w:t>
      </w:r>
      <w:r w:rsidR="00173A32">
        <w:rPr>
          <w:bCs/>
        </w:rPr>
        <w:t xml:space="preserve">К </w:t>
      </w:r>
      <w:r w:rsidRPr="0016341E">
        <w:rPr>
          <w:bCs/>
        </w:rPr>
        <w:t xml:space="preserve"> </w:t>
      </w:r>
      <w:proofErr w:type="spellStart"/>
      <w:r w:rsidR="00173A32" w:rsidRPr="00173A32">
        <w:rPr>
          <w:bCs/>
        </w:rPr>
        <w:t>Бутовского</w:t>
      </w:r>
      <w:proofErr w:type="spellEnd"/>
      <w:r w:rsidR="00173A32" w:rsidRPr="00173A32">
        <w:rPr>
          <w:bCs/>
        </w:rPr>
        <w:t xml:space="preserve"> лесопарка</w:t>
      </w:r>
      <w:r w:rsidRPr="0016341E">
        <w:rPr>
          <w:bCs/>
        </w:rPr>
        <w:t xml:space="preserve">, а именно – вопросы о возможности устройства и ремонта новых дорожек,  установки и ремонта МАФ и пр., о производимых </w:t>
      </w:r>
      <w:proofErr w:type="spellStart"/>
      <w:r w:rsidRPr="0016341E">
        <w:rPr>
          <w:bCs/>
        </w:rPr>
        <w:t>рубок</w:t>
      </w:r>
      <w:r w:rsidR="00891C5F">
        <w:rPr>
          <w:bCs/>
        </w:rPr>
        <w:t>ах</w:t>
      </w:r>
      <w:proofErr w:type="spellEnd"/>
      <w:r w:rsidRPr="0016341E">
        <w:rPr>
          <w:bCs/>
        </w:rPr>
        <w:t xml:space="preserve">, уборке </w:t>
      </w:r>
      <w:proofErr w:type="spellStart"/>
      <w:r w:rsidRPr="0016341E">
        <w:rPr>
          <w:bCs/>
        </w:rPr>
        <w:t>валежа</w:t>
      </w:r>
      <w:proofErr w:type="spellEnd"/>
      <w:r w:rsidR="00891C5F">
        <w:rPr>
          <w:bCs/>
        </w:rPr>
        <w:t>, установке ограждений от заезда автотранспорта</w:t>
      </w:r>
      <w:r w:rsidRPr="0016341E">
        <w:rPr>
          <w:bCs/>
        </w:rPr>
        <w:t>.</w:t>
      </w:r>
      <w:proofErr w:type="gramEnd"/>
    </w:p>
    <w:p w:rsidR="009758F8" w:rsidRPr="00A50CFD" w:rsidRDefault="0016341E" w:rsidP="0016341E">
      <w:pPr>
        <w:pStyle w:val="a7"/>
        <w:spacing w:before="0" w:beforeAutospacing="0" w:after="0" w:afterAutospacing="0"/>
        <w:jc w:val="both"/>
        <w:rPr>
          <w:bCs/>
        </w:rPr>
      </w:pPr>
      <w:r w:rsidRPr="0016341E">
        <w:rPr>
          <w:bCs/>
        </w:rPr>
        <w:tab/>
        <w:t>По всем поступившим обращениям в установленные законом сроки подготовлены и направлены соответствующие ответы, указанные заявителями замечания оперативно устранены</w:t>
      </w:r>
    </w:p>
    <w:p w:rsidR="009758F8" w:rsidRPr="00A50CFD" w:rsidRDefault="009758F8" w:rsidP="00F67A0B">
      <w:pPr>
        <w:pStyle w:val="a7"/>
        <w:spacing w:before="0" w:beforeAutospacing="0" w:after="0" w:afterAutospacing="0"/>
        <w:jc w:val="both"/>
        <w:rPr>
          <w:bCs/>
        </w:rPr>
      </w:pPr>
      <w:r w:rsidRPr="00A50CFD">
        <w:rPr>
          <w:bCs/>
        </w:rPr>
        <w:tab/>
        <w:t xml:space="preserve"> </w:t>
      </w:r>
    </w:p>
    <w:p w:rsidR="009758F8" w:rsidRPr="00C44EAC" w:rsidRDefault="009758F8" w:rsidP="00AC376B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bCs/>
          <w:i/>
          <w:color w:val="000000" w:themeColor="text1"/>
        </w:rPr>
      </w:pPr>
      <w:r w:rsidRPr="00C44EAC">
        <w:rPr>
          <w:b/>
          <w:bCs/>
          <w:i/>
          <w:color w:val="000000" w:themeColor="text1"/>
        </w:rPr>
        <w:t>Основные направления деятельности:</w:t>
      </w:r>
    </w:p>
    <w:p w:rsidR="009758F8" w:rsidRPr="0096369D" w:rsidRDefault="009758F8" w:rsidP="00767A71">
      <w:pPr>
        <w:pStyle w:val="a7"/>
        <w:spacing w:before="0" w:beforeAutospacing="0" w:after="0" w:afterAutospacing="0"/>
        <w:jc w:val="both"/>
        <w:rPr>
          <w:highlight w:val="yellow"/>
        </w:rPr>
      </w:pPr>
      <w:r w:rsidRPr="00C44EAC">
        <w:rPr>
          <w:color w:val="000000" w:themeColor="text1"/>
        </w:rPr>
        <w:t xml:space="preserve">           </w:t>
      </w:r>
      <w:r w:rsidRPr="0096369D">
        <w:rPr>
          <w:color w:val="000000" w:themeColor="text1"/>
        </w:rPr>
        <w:t xml:space="preserve">Содержание зеленых насаждений (кошение, </w:t>
      </w:r>
      <w:r w:rsidRPr="0096369D">
        <w:t xml:space="preserve">уход за кустарниками, живыми изгородями, деревьями, удаление борщевика, ремонт малых архитектурных форм, уборка сухостойных, ветровальных и аварийных деревьев, </w:t>
      </w:r>
      <w:proofErr w:type="spellStart"/>
      <w:r w:rsidRPr="0096369D">
        <w:t>валежа</w:t>
      </w:r>
      <w:proofErr w:type="spellEnd"/>
      <w:r w:rsidRPr="0096369D">
        <w:t xml:space="preserve"> и пр.) осуществляла организация ООО «</w:t>
      </w:r>
      <w:proofErr w:type="spellStart"/>
      <w:r w:rsidR="00C44EAC" w:rsidRPr="0096369D">
        <w:t>Домоцвет</w:t>
      </w:r>
      <w:proofErr w:type="spellEnd"/>
      <w:r w:rsidRPr="0096369D">
        <w:t xml:space="preserve">» в соответствии с гос. Контрактом № </w:t>
      </w:r>
      <w:r w:rsidR="0093180F" w:rsidRPr="0096369D">
        <w:t xml:space="preserve">0173200001413001071_49887 </w:t>
      </w:r>
      <w:r w:rsidRPr="0096369D">
        <w:t xml:space="preserve">от </w:t>
      </w:r>
      <w:r w:rsidR="0093180F" w:rsidRPr="0096369D">
        <w:t>26.12.2013г.</w:t>
      </w:r>
    </w:p>
    <w:p w:rsidR="00767A71" w:rsidRDefault="009758F8" w:rsidP="00767A71">
      <w:pPr>
        <w:pStyle w:val="a7"/>
        <w:spacing w:before="0" w:beforeAutospacing="0" w:after="0" w:afterAutospacing="0"/>
        <w:jc w:val="both"/>
      </w:pPr>
      <w:r w:rsidRPr="00072902">
        <w:tab/>
      </w:r>
      <w:r w:rsidR="00767A71">
        <w:t>В соответствии с контрактом ООО «</w:t>
      </w:r>
      <w:proofErr w:type="spellStart"/>
      <w:r w:rsidR="00767A71">
        <w:t>Домоцвет</w:t>
      </w:r>
      <w:proofErr w:type="spellEnd"/>
      <w:r w:rsidR="00767A71">
        <w:t xml:space="preserve">» осуществило удаление </w:t>
      </w:r>
      <w:r w:rsidR="005E3377">
        <w:t>600</w:t>
      </w:r>
      <w:r w:rsidR="00767A71">
        <w:t xml:space="preserve"> сухостойных и аварийных деревьев,  уборку  </w:t>
      </w:r>
      <w:r w:rsidR="00684B9A">
        <w:t>180</w:t>
      </w:r>
      <w:r w:rsidR="00767A71">
        <w:t xml:space="preserve"> </w:t>
      </w:r>
      <w:proofErr w:type="spellStart"/>
      <w:r w:rsidR="00767A71">
        <w:t>валежных</w:t>
      </w:r>
      <w:proofErr w:type="spellEnd"/>
      <w:r w:rsidR="00767A71">
        <w:t xml:space="preserve"> деревьев.</w:t>
      </w:r>
    </w:p>
    <w:p w:rsidR="00767A71" w:rsidRDefault="00767A71" w:rsidP="00767A71">
      <w:pPr>
        <w:pStyle w:val="a7"/>
        <w:spacing w:before="0" w:beforeAutospacing="0" w:after="0" w:afterAutospacing="0"/>
        <w:jc w:val="both"/>
      </w:pPr>
      <w:r>
        <w:tab/>
      </w:r>
    </w:p>
    <w:p w:rsidR="009758F8" w:rsidRDefault="009758F8" w:rsidP="00767A71">
      <w:pPr>
        <w:pStyle w:val="a7"/>
        <w:spacing w:before="0" w:beforeAutospacing="0" w:after="0" w:afterAutospacing="0"/>
        <w:jc w:val="both"/>
      </w:pPr>
      <w:r w:rsidRPr="00072902">
        <w:t>Также в рамках работ осуществлен ремонт и восстановление внешнего вида</w:t>
      </w:r>
      <w:r w:rsidR="009241DC" w:rsidRPr="00072902">
        <w:t xml:space="preserve"> аншлагов.</w:t>
      </w:r>
    </w:p>
    <w:p w:rsidR="009758F8" w:rsidRPr="00D04D14" w:rsidRDefault="009758F8" w:rsidP="00767A7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D04D14" w:rsidRPr="00D04D14" w:rsidRDefault="00D04D14" w:rsidP="00AC376B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color w:val="000000" w:themeColor="text1"/>
        </w:rPr>
      </w:pPr>
      <w:r w:rsidRPr="00D04D14">
        <w:rPr>
          <w:b/>
          <w:i/>
          <w:color w:val="000000" w:themeColor="text1"/>
        </w:rPr>
        <w:t>Служба охраны:</w:t>
      </w:r>
    </w:p>
    <w:p w:rsidR="00D04D14" w:rsidRPr="00D04D14" w:rsidRDefault="00D04D14" w:rsidP="00D04D14">
      <w:pPr>
        <w:pStyle w:val="ad"/>
        <w:ind w:left="0" w:firstLine="567"/>
        <w:jc w:val="both"/>
        <w:rPr>
          <w:color w:val="000000" w:themeColor="text1"/>
        </w:rPr>
      </w:pPr>
      <w:r w:rsidRPr="00D04D14">
        <w:rPr>
          <w:color w:val="000000" w:themeColor="text1"/>
        </w:rPr>
        <w:t>Проводились регулярные обходы подведомственной территории. В 2015 году совершено 480 обходов.</w:t>
      </w:r>
    </w:p>
    <w:p w:rsidR="00D04D14" w:rsidRPr="00D04D14" w:rsidRDefault="00D04D14" w:rsidP="00D04D14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04D14">
        <w:rPr>
          <w:color w:val="000000" w:themeColor="text1"/>
        </w:rPr>
        <w:t>Во время обходов были выявлены нарушения природоохранного законодательства со стороны коттеджных посёлков ДНП «Лесные огни» и «Радист». По 4 случаям соответствующие материалы были подготовлены и переданы в Управление государственного экологического контроля Департамента для принятия решения в соответствии с действующим законодательством. Виновные лица были привлечены к административной ответственности.</w:t>
      </w:r>
    </w:p>
    <w:p w:rsidR="00D04D14" w:rsidRPr="00D04D14" w:rsidRDefault="00D04D14" w:rsidP="00D04D14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D04D14" w:rsidRPr="00D04D14" w:rsidRDefault="00D04D14" w:rsidP="00D04D14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D04D14" w:rsidRPr="00D04D14" w:rsidRDefault="00CE4013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lastRenderedPageBreak/>
        <w:t xml:space="preserve"> </w:t>
      </w:r>
      <w:r w:rsidR="00D04D14" w:rsidRPr="00D04D14">
        <w:rPr>
          <w:b/>
          <w:i/>
          <w:color w:val="000000" w:themeColor="text1"/>
        </w:rPr>
        <w:t xml:space="preserve">Сведения о пожарах на ООПТ: </w:t>
      </w:r>
      <w:r w:rsidR="00D04D14" w:rsidRPr="00D04D14">
        <w:rPr>
          <w:color w:val="000000" w:themeColor="text1"/>
        </w:rPr>
        <w:t xml:space="preserve">пожаров и возгораний вследствие намеренных поджогов имущества и объектов природного комплекса и естественных причин (весенние палы, аномально высокие температуры, засуха) </w:t>
      </w:r>
      <w:r w:rsidR="00D04D14" w:rsidRPr="00D04D14">
        <w:rPr>
          <w:b/>
          <w:i/>
          <w:color w:val="000000" w:themeColor="text1"/>
        </w:rPr>
        <w:t>не выявлено.</w:t>
      </w:r>
      <w:r w:rsidR="00D04D14" w:rsidRPr="00D04D14">
        <w:rPr>
          <w:color w:val="000000" w:themeColor="text1"/>
        </w:rPr>
        <w:t xml:space="preserve"> </w:t>
      </w:r>
    </w:p>
    <w:p w:rsidR="009758F8" w:rsidRPr="00A50CFD" w:rsidRDefault="009758F8" w:rsidP="00F67A0B">
      <w:pPr>
        <w:pStyle w:val="a7"/>
        <w:spacing w:before="0" w:beforeAutospacing="0" w:after="0" w:afterAutospacing="0"/>
        <w:jc w:val="both"/>
      </w:pPr>
    </w:p>
    <w:p w:rsidR="009758F8" w:rsidRDefault="009758F8" w:rsidP="004310CD">
      <w:pPr>
        <w:pStyle w:val="a7"/>
        <w:spacing w:before="0" w:beforeAutospacing="0" w:after="0" w:afterAutospacing="0"/>
        <w:jc w:val="both"/>
      </w:pPr>
      <w:r w:rsidRPr="00A50CFD">
        <w:rPr>
          <w:b/>
          <w:i/>
        </w:rPr>
        <w:t xml:space="preserve">5.1. </w:t>
      </w:r>
      <w:r w:rsidR="00CE4013">
        <w:rPr>
          <w:b/>
          <w:i/>
        </w:rPr>
        <w:t xml:space="preserve">  </w:t>
      </w:r>
      <w:r w:rsidR="00393F5D">
        <w:rPr>
          <w:b/>
          <w:i/>
        </w:rPr>
        <w:t xml:space="preserve">  </w:t>
      </w:r>
      <w:r w:rsidRPr="00A50CFD">
        <w:rPr>
          <w:b/>
          <w:i/>
        </w:rPr>
        <w:t>Мероприятия по профилактике пожаров:</w:t>
      </w:r>
      <w:r w:rsidRPr="00A50CFD">
        <w:t xml:space="preserve"> </w:t>
      </w:r>
    </w:p>
    <w:p w:rsidR="004310CD" w:rsidRDefault="00076F95" w:rsidP="004310CD">
      <w:pPr>
        <w:pStyle w:val="a7"/>
        <w:spacing w:before="0" w:beforeAutospacing="0" w:after="0" w:afterAutospacing="0"/>
        <w:jc w:val="both"/>
      </w:pPr>
      <w:r>
        <w:tab/>
        <w:t>В Дирекции природных территорий «Битцевский лес» образована добровольная пожарная дружина. Регулярно проводится обучение и подготовка  членов дружины.</w:t>
      </w:r>
    </w:p>
    <w:p w:rsidR="0010364C" w:rsidRPr="00A50CFD" w:rsidRDefault="0010364C" w:rsidP="0010364C">
      <w:pPr>
        <w:pStyle w:val="a7"/>
        <w:spacing w:before="0" w:beforeAutospacing="0" w:after="0" w:afterAutospacing="0"/>
        <w:ind w:firstLine="708"/>
        <w:jc w:val="both"/>
      </w:pPr>
      <w:r w:rsidRPr="00A50CFD">
        <w:t>В течение года проводились противопожарные учения для членов дружины с привлечением МЧС.</w:t>
      </w:r>
    </w:p>
    <w:p w:rsidR="0010364C" w:rsidRDefault="0010364C" w:rsidP="0010364C">
      <w:pPr>
        <w:pStyle w:val="a7"/>
        <w:spacing w:before="0" w:beforeAutospacing="0" w:after="0" w:afterAutospacing="0"/>
        <w:ind w:firstLine="709"/>
        <w:jc w:val="both"/>
      </w:pPr>
      <w:r w:rsidRPr="00A50CFD">
        <w:t>Налажено сотрудничество с МЧС по ЮЗАО.</w:t>
      </w:r>
    </w:p>
    <w:p w:rsidR="00076F95" w:rsidRPr="00A50CFD" w:rsidRDefault="00076F95" w:rsidP="004310CD">
      <w:pPr>
        <w:pStyle w:val="a7"/>
        <w:spacing w:before="0" w:beforeAutospacing="0" w:after="0" w:afterAutospacing="0"/>
        <w:jc w:val="both"/>
      </w:pPr>
    </w:p>
    <w:p w:rsidR="009241DC" w:rsidRPr="009241DC" w:rsidRDefault="00393F5D" w:rsidP="00AC376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</w:t>
      </w:r>
      <w:r w:rsidR="009758F8" w:rsidRPr="00A50CFD">
        <w:rPr>
          <w:b/>
          <w:i/>
        </w:rPr>
        <w:t>Информация по уходу за зелеными насаждениями:</w:t>
      </w:r>
    </w:p>
    <w:p w:rsidR="0098780D" w:rsidRDefault="006F5AC8" w:rsidP="009241DC">
      <w:pPr>
        <w:pStyle w:val="a7"/>
        <w:spacing w:before="0" w:beforeAutospacing="0" w:after="0" w:afterAutospacing="0"/>
        <w:ind w:firstLine="708"/>
        <w:jc w:val="both"/>
      </w:pPr>
      <w:r>
        <w:t>1.</w:t>
      </w:r>
      <w:r w:rsidR="009241DC">
        <w:t xml:space="preserve">Уход за зелеными насаждениями </w:t>
      </w:r>
      <w:r w:rsidR="009241DC" w:rsidRPr="0096369D">
        <w:t>осуществляла организация ООО «</w:t>
      </w:r>
      <w:proofErr w:type="spellStart"/>
      <w:r w:rsidR="009241DC" w:rsidRPr="0096369D">
        <w:t>Домоцвет</w:t>
      </w:r>
      <w:proofErr w:type="spellEnd"/>
      <w:r w:rsidR="009241DC" w:rsidRPr="0096369D">
        <w:t>» в соответствии с гос. Контрактом № 0173200001413001071_49887 от 26.12.2013г.</w:t>
      </w:r>
    </w:p>
    <w:p w:rsidR="00775385" w:rsidRDefault="006F5AC8" w:rsidP="00A07DE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5AC8">
        <w:rPr>
          <w:color w:val="000000" w:themeColor="text1"/>
        </w:rPr>
        <w:t>В соответствии с контрактом ООО «</w:t>
      </w:r>
      <w:proofErr w:type="spellStart"/>
      <w:r w:rsidRPr="006F5AC8">
        <w:rPr>
          <w:color w:val="000000" w:themeColor="text1"/>
        </w:rPr>
        <w:t>Домоцвет</w:t>
      </w:r>
      <w:proofErr w:type="spellEnd"/>
      <w:r w:rsidRPr="006F5AC8">
        <w:rPr>
          <w:color w:val="000000" w:themeColor="text1"/>
        </w:rPr>
        <w:t xml:space="preserve">» осуществило удаление 600 сухостойных и аварийных деревьев,  уборку  180 </w:t>
      </w:r>
      <w:proofErr w:type="spellStart"/>
      <w:r w:rsidRPr="006F5AC8">
        <w:rPr>
          <w:color w:val="000000" w:themeColor="text1"/>
        </w:rPr>
        <w:t>валежных</w:t>
      </w:r>
      <w:proofErr w:type="spellEnd"/>
      <w:r w:rsidRPr="006F5AC8">
        <w:rPr>
          <w:color w:val="000000" w:themeColor="text1"/>
        </w:rPr>
        <w:t xml:space="preserve"> деревьев.</w:t>
      </w:r>
    </w:p>
    <w:p w:rsidR="00A07DE4" w:rsidRPr="00A07DE4" w:rsidRDefault="006F5AC8" w:rsidP="00A07DE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07DE4" w:rsidRPr="00A07DE4">
        <w:t xml:space="preserve"> </w:t>
      </w:r>
      <w:r w:rsidR="00A07DE4" w:rsidRPr="00A07DE4">
        <w:rPr>
          <w:color w:val="000000" w:themeColor="text1"/>
        </w:rPr>
        <w:t>Работы по подготовке площадей для восстановления фитоценозов на местах очагов короеда-типографа, сухостойных и аварийных деревьев в границах природных территорий;</w:t>
      </w:r>
    </w:p>
    <w:p w:rsidR="006F5AC8" w:rsidRDefault="00A07DE4" w:rsidP="00A07DE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Удалено 677 </w:t>
      </w:r>
      <w:r w:rsidRPr="00A07DE4">
        <w:rPr>
          <w:color w:val="000000" w:themeColor="text1"/>
        </w:rPr>
        <w:t>елей, пораженных короедом-</w:t>
      </w:r>
      <w:proofErr w:type="spellStart"/>
      <w:r w:rsidRPr="00A07DE4">
        <w:rPr>
          <w:color w:val="000000" w:themeColor="text1"/>
        </w:rPr>
        <w:t>типрграфом</w:t>
      </w:r>
      <w:proofErr w:type="spellEnd"/>
      <w:r w:rsidRPr="00A07DE4">
        <w:rPr>
          <w:color w:val="000000" w:themeColor="text1"/>
        </w:rPr>
        <w:t xml:space="preserve">, на территории ОПК №113 ЮЗАО г. Москвы (36 кв. </w:t>
      </w:r>
      <w:proofErr w:type="spellStart"/>
      <w:r w:rsidRPr="00A07DE4">
        <w:rPr>
          <w:color w:val="000000" w:themeColor="text1"/>
        </w:rPr>
        <w:t>Бутовского</w:t>
      </w:r>
      <w:proofErr w:type="spellEnd"/>
      <w:r w:rsidRPr="00A07DE4">
        <w:rPr>
          <w:color w:val="000000" w:themeColor="text1"/>
        </w:rPr>
        <w:t xml:space="preserve"> лесопарка)</w:t>
      </w:r>
      <w:r>
        <w:rPr>
          <w:color w:val="000000" w:themeColor="text1"/>
        </w:rPr>
        <w:t>.</w:t>
      </w:r>
    </w:p>
    <w:p w:rsidR="006F5AC8" w:rsidRPr="00CE4013" w:rsidRDefault="00393F5D" w:rsidP="009241DC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758F8" w:rsidRPr="00CE4013" w:rsidRDefault="00393F5D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</w:t>
      </w:r>
      <w:r w:rsidR="009758F8" w:rsidRPr="00CE4013">
        <w:rPr>
          <w:b/>
          <w:i/>
          <w:color w:val="000000" w:themeColor="text1"/>
        </w:rPr>
        <w:t xml:space="preserve">Количество </w:t>
      </w:r>
      <w:proofErr w:type="spellStart"/>
      <w:r w:rsidR="009758F8" w:rsidRPr="00CE4013">
        <w:rPr>
          <w:b/>
          <w:i/>
          <w:color w:val="000000" w:themeColor="text1"/>
        </w:rPr>
        <w:t>противовъездных</w:t>
      </w:r>
      <w:proofErr w:type="spellEnd"/>
      <w:r w:rsidR="009758F8" w:rsidRPr="00CE4013">
        <w:rPr>
          <w:b/>
          <w:i/>
          <w:color w:val="000000" w:themeColor="text1"/>
        </w:rPr>
        <w:t xml:space="preserve"> сооружений:</w:t>
      </w:r>
    </w:p>
    <w:p w:rsidR="009758F8" w:rsidRPr="00CE4013" w:rsidRDefault="0096369D" w:rsidP="00895EF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CE4013">
        <w:rPr>
          <w:color w:val="000000" w:themeColor="text1"/>
        </w:rPr>
        <w:t>180</w:t>
      </w:r>
      <w:r w:rsidR="009758F8" w:rsidRPr="00CE4013">
        <w:rPr>
          <w:color w:val="000000" w:themeColor="text1"/>
        </w:rPr>
        <w:t xml:space="preserve"> надолбов</w:t>
      </w:r>
    </w:p>
    <w:p w:rsidR="009758F8" w:rsidRPr="00CE4013" w:rsidRDefault="0096369D" w:rsidP="00895EF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CE4013">
        <w:rPr>
          <w:color w:val="000000" w:themeColor="text1"/>
        </w:rPr>
        <w:t>1</w:t>
      </w:r>
      <w:r w:rsidR="009E79D6" w:rsidRPr="00CE4013">
        <w:rPr>
          <w:color w:val="000000" w:themeColor="text1"/>
        </w:rPr>
        <w:t xml:space="preserve"> </w:t>
      </w:r>
      <w:r w:rsidRPr="00CE4013">
        <w:rPr>
          <w:color w:val="000000" w:themeColor="text1"/>
        </w:rPr>
        <w:t>шлагбаум</w:t>
      </w:r>
      <w:r w:rsidR="009758F8" w:rsidRPr="00CE4013">
        <w:rPr>
          <w:color w:val="000000" w:themeColor="text1"/>
        </w:rPr>
        <w:t xml:space="preserve"> </w:t>
      </w:r>
    </w:p>
    <w:p w:rsidR="009758F8" w:rsidRPr="00CE4013" w:rsidRDefault="0096369D" w:rsidP="00895EF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CE4013">
        <w:rPr>
          <w:color w:val="000000" w:themeColor="text1"/>
        </w:rPr>
        <w:t>4</w:t>
      </w:r>
      <w:r w:rsidR="004F6996" w:rsidRPr="00CE4013">
        <w:rPr>
          <w:color w:val="000000" w:themeColor="text1"/>
        </w:rPr>
        <w:t xml:space="preserve"> режимный информационный щит</w:t>
      </w:r>
      <w:r w:rsidR="008508B9" w:rsidRPr="00CE4013">
        <w:rPr>
          <w:color w:val="000000" w:themeColor="text1"/>
        </w:rPr>
        <w:t>,</w:t>
      </w:r>
      <w:r w:rsidR="004F6996" w:rsidRPr="00CE4013">
        <w:rPr>
          <w:color w:val="000000" w:themeColor="text1"/>
        </w:rPr>
        <w:t xml:space="preserve"> из них </w:t>
      </w:r>
      <w:r w:rsidR="008508B9" w:rsidRPr="00CE4013">
        <w:rPr>
          <w:color w:val="000000" w:themeColor="text1"/>
        </w:rPr>
        <w:t xml:space="preserve"> в 2014 году уста</w:t>
      </w:r>
      <w:r w:rsidR="009E79D6" w:rsidRPr="00CE4013">
        <w:rPr>
          <w:color w:val="000000" w:themeColor="text1"/>
        </w:rPr>
        <w:t xml:space="preserve">новлено в </w:t>
      </w:r>
      <w:r w:rsidRPr="00CE4013">
        <w:rPr>
          <w:bCs/>
          <w:color w:val="000000" w:themeColor="text1"/>
        </w:rPr>
        <w:t xml:space="preserve">ОПК № </w:t>
      </w:r>
      <w:r w:rsidR="009E79D6" w:rsidRPr="00CE4013">
        <w:rPr>
          <w:bCs/>
          <w:color w:val="000000" w:themeColor="text1"/>
        </w:rPr>
        <w:t>113 ЮЗАО г. Москвы</w:t>
      </w:r>
      <w:r w:rsidRPr="00CE4013">
        <w:rPr>
          <w:color w:val="000000" w:themeColor="text1"/>
        </w:rPr>
        <w:t xml:space="preserve"> 2</w:t>
      </w:r>
      <w:r w:rsidR="008508B9" w:rsidRPr="00CE4013">
        <w:rPr>
          <w:color w:val="000000" w:themeColor="text1"/>
        </w:rPr>
        <w:t xml:space="preserve"> но</w:t>
      </w:r>
      <w:r w:rsidRPr="00CE4013">
        <w:rPr>
          <w:color w:val="000000" w:themeColor="text1"/>
        </w:rPr>
        <w:t>вых режимных щита</w:t>
      </w:r>
      <w:r w:rsidR="00D77ABE" w:rsidRPr="00CE4013">
        <w:rPr>
          <w:color w:val="000000" w:themeColor="text1"/>
        </w:rPr>
        <w:t>.</w:t>
      </w:r>
    </w:p>
    <w:p w:rsidR="009758F8" w:rsidRPr="00CE4013" w:rsidRDefault="009758F8" w:rsidP="00895EF1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CE4013">
        <w:rPr>
          <w:color w:val="000000" w:themeColor="text1"/>
        </w:rPr>
        <w:t xml:space="preserve"> </w:t>
      </w:r>
    </w:p>
    <w:p w:rsidR="009758F8" w:rsidRPr="007F543A" w:rsidRDefault="009758F8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7F543A">
        <w:rPr>
          <w:b/>
          <w:i/>
          <w:color w:val="000000" w:themeColor="text1"/>
        </w:rPr>
        <w:t xml:space="preserve"> </w:t>
      </w:r>
      <w:r w:rsidR="00393F5D" w:rsidRPr="007F543A">
        <w:rPr>
          <w:b/>
          <w:i/>
          <w:color w:val="000000" w:themeColor="text1"/>
        </w:rPr>
        <w:t xml:space="preserve"> </w:t>
      </w:r>
      <w:r w:rsidRPr="007F543A">
        <w:rPr>
          <w:b/>
          <w:i/>
          <w:color w:val="000000" w:themeColor="text1"/>
        </w:rPr>
        <w:t>Эколого-просветительская деятельность:</w:t>
      </w:r>
    </w:p>
    <w:p w:rsidR="009758F8" w:rsidRPr="007F543A" w:rsidRDefault="0010364C" w:rsidP="00D77ABE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7F543A">
        <w:rPr>
          <w:color w:val="000000" w:themeColor="text1"/>
        </w:rPr>
        <w:t>Школы Северного Бутова участвуют в экологических акциях и праздниках, проведенных дирекцией, таких как «День птиц», «День Хозяина леса», Фестиваль ПТЭШ-6</w:t>
      </w:r>
      <w:r w:rsidR="0089794D" w:rsidRPr="007F543A">
        <w:rPr>
          <w:color w:val="000000" w:themeColor="text1"/>
        </w:rPr>
        <w:t>.</w:t>
      </w:r>
      <w:r w:rsidR="00A01A6F" w:rsidRPr="007F543A">
        <w:rPr>
          <w:color w:val="000000" w:themeColor="text1"/>
        </w:rPr>
        <w:t xml:space="preserve">Общее количество </w:t>
      </w:r>
      <w:r w:rsidR="007F543A" w:rsidRPr="007F543A">
        <w:rPr>
          <w:color w:val="000000" w:themeColor="text1"/>
        </w:rPr>
        <w:t>220 школьников Южного Бутово.</w:t>
      </w:r>
      <w:r w:rsidR="0089794D" w:rsidRPr="007F543A">
        <w:rPr>
          <w:color w:val="000000" w:themeColor="text1"/>
        </w:rPr>
        <w:t xml:space="preserve"> Также школьники принимают участие в экскурсиях по историко-экологической тропе и по вольерному комплексу в ПИП «Битцевский лес»</w:t>
      </w:r>
      <w:r w:rsidR="007F543A" w:rsidRPr="007F543A">
        <w:rPr>
          <w:color w:val="000000" w:themeColor="text1"/>
        </w:rPr>
        <w:t xml:space="preserve"> - 200 школьников</w:t>
      </w:r>
      <w:r w:rsidR="0089794D" w:rsidRPr="007F543A">
        <w:rPr>
          <w:color w:val="000000" w:themeColor="text1"/>
        </w:rPr>
        <w:t xml:space="preserve">.  </w:t>
      </w:r>
    </w:p>
    <w:p w:rsidR="0010227F" w:rsidRPr="00CE4013" w:rsidRDefault="0010227F" w:rsidP="00D77ABE">
      <w:pPr>
        <w:pStyle w:val="a7"/>
        <w:spacing w:before="0" w:beforeAutospacing="0" w:after="0" w:afterAutospacing="0"/>
        <w:jc w:val="both"/>
        <w:rPr>
          <w:color w:val="FF0000"/>
        </w:rPr>
      </w:pPr>
    </w:p>
    <w:p w:rsidR="009758F8" w:rsidRPr="00244210" w:rsidRDefault="00393F5D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</w:t>
      </w:r>
      <w:r w:rsidR="009758F8" w:rsidRPr="00244210">
        <w:rPr>
          <w:b/>
          <w:i/>
          <w:color w:val="000000" w:themeColor="text1"/>
        </w:rPr>
        <w:t xml:space="preserve"> Информация о странице в интернете:</w:t>
      </w:r>
    </w:p>
    <w:p w:rsidR="00E955D9" w:rsidRDefault="00E955D9" w:rsidP="00E955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4210">
        <w:rPr>
          <w:color w:val="000000" w:themeColor="text1"/>
        </w:rPr>
        <w:t xml:space="preserve">Сайт </w:t>
      </w:r>
      <w:hyperlink r:id="rId8" w:history="1">
        <w:r w:rsidRPr="00375F75">
          <w:rPr>
            <w:rStyle w:val="aa"/>
          </w:rPr>
          <w:t>www.mospriroda.ru</w:t>
        </w:r>
      </w:hyperlink>
      <w:r w:rsidRPr="00244210">
        <w:rPr>
          <w:color w:val="000000" w:themeColor="text1"/>
        </w:rPr>
        <w:t xml:space="preserve">. </w:t>
      </w:r>
    </w:p>
    <w:p w:rsidR="00E955D9" w:rsidRPr="00244210" w:rsidRDefault="00E955D9" w:rsidP="00E955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4210">
        <w:rPr>
          <w:color w:val="000000" w:themeColor="text1"/>
        </w:rPr>
        <w:t xml:space="preserve">Осуществляется наполнение сайта в сотрудничестве с дирекциями других ООПТ. Тематика статей отображает события, касающиеся работы Дирекции: анонсы предстоящих мероприятий, </w:t>
      </w:r>
      <w:proofErr w:type="gramStart"/>
      <w:r w:rsidRPr="00244210">
        <w:rPr>
          <w:color w:val="000000" w:themeColor="text1"/>
        </w:rPr>
        <w:t>пост-релизы</w:t>
      </w:r>
      <w:proofErr w:type="gramEnd"/>
      <w:r w:rsidRPr="00244210">
        <w:rPr>
          <w:color w:val="000000" w:themeColor="text1"/>
        </w:rPr>
        <w:t xml:space="preserve"> о прошедших событиях, новостные заметки. На сайте перечислены экскурсии, проводимые на территории, сопровожденные контактами для записи на экскурсию.</w:t>
      </w:r>
    </w:p>
    <w:p w:rsidR="00244210" w:rsidRDefault="00E955D9" w:rsidP="00E955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44210">
        <w:rPr>
          <w:color w:val="000000" w:themeColor="text1"/>
        </w:rPr>
        <w:t xml:space="preserve"> Группы в </w:t>
      </w:r>
      <w:proofErr w:type="spellStart"/>
      <w:r w:rsidRPr="00244210">
        <w:rPr>
          <w:color w:val="000000" w:themeColor="text1"/>
        </w:rPr>
        <w:t>соцсетях</w:t>
      </w:r>
      <w:proofErr w:type="spellEnd"/>
      <w:r w:rsidRPr="00244210">
        <w:rPr>
          <w:color w:val="000000" w:themeColor="text1"/>
        </w:rPr>
        <w:t>: vk.com/</w:t>
      </w:r>
      <w:proofErr w:type="spellStart"/>
      <w:r w:rsidRPr="00244210">
        <w:rPr>
          <w:color w:val="000000" w:themeColor="text1"/>
        </w:rPr>
        <w:t>mospriroda</w:t>
      </w:r>
      <w:proofErr w:type="spellEnd"/>
      <w:r w:rsidRPr="00244210">
        <w:rPr>
          <w:color w:val="000000" w:themeColor="text1"/>
        </w:rPr>
        <w:t xml:space="preserve"> и https://www.facebook.com/gpbu.mospriroda. Для объединения информации по всем дирекциям в одном месте созданы группы «</w:t>
      </w:r>
      <w:proofErr w:type="spellStart"/>
      <w:r w:rsidRPr="00244210">
        <w:rPr>
          <w:color w:val="000000" w:themeColor="text1"/>
        </w:rPr>
        <w:t>Мосприроды</w:t>
      </w:r>
      <w:proofErr w:type="spellEnd"/>
      <w:r w:rsidRPr="00244210">
        <w:rPr>
          <w:color w:val="000000" w:themeColor="text1"/>
        </w:rPr>
        <w:t xml:space="preserve">» </w:t>
      </w:r>
      <w:proofErr w:type="spellStart"/>
      <w:r w:rsidRPr="00244210">
        <w:rPr>
          <w:color w:val="000000" w:themeColor="text1"/>
        </w:rPr>
        <w:t>Вконтакте</w:t>
      </w:r>
      <w:proofErr w:type="spellEnd"/>
      <w:r w:rsidRPr="00244210">
        <w:rPr>
          <w:color w:val="000000" w:themeColor="text1"/>
        </w:rPr>
        <w:t xml:space="preserve"> и </w:t>
      </w:r>
      <w:proofErr w:type="spellStart"/>
      <w:r w:rsidRPr="00244210">
        <w:rPr>
          <w:color w:val="000000" w:themeColor="text1"/>
        </w:rPr>
        <w:t>Facebook</w:t>
      </w:r>
      <w:proofErr w:type="spellEnd"/>
      <w:r w:rsidRPr="00244210">
        <w:rPr>
          <w:color w:val="000000" w:themeColor="text1"/>
        </w:rPr>
        <w:t xml:space="preserve">, которые ведутся совместно сотрудниками всех дирекций ООПТ Москвы. Группы наполняются материалами, аналогичными материалам на сайтах, адаптированными под особенности </w:t>
      </w:r>
      <w:proofErr w:type="spellStart"/>
      <w:r w:rsidRPr="00244210">
        <w:rPr>
          <w:color w:val="000000" w:themeColor="text1"/>
        </w:rPr>
        <w:t>соцсетей</w:t>
      </w:r>
      <w:proofErr w:type="spellEnd"/>
      <w:r w:rsidRPr="00244210">
        <w:rPr>
          <w:color w:val="000000" w:themeColor="text1"/>
        </w:rPr>
        <w:t xml:space="preserve">. Выполняется работа с подписчиками – ответы на вопросы, предоставление искомой информации и </w:t>
      </w:r>
      <w:proofErr w:type="spellStart"/>
      <w:r w:rsidRPr="00244210">
        <w:rPr>
          <w:color w:val="000000" w:themeColor="text1"/>
        </w:rPr>
        <w:t>тд</w:t>
      </w:r>
      <w:proofErr w:type="spellEnd"/>
      <w:r w:rsidRPr="00244210">
        <w:rPr>
          <w:color w:val="000000" w:themeColor="text1"/>
        </w:rPr>
        <w:t xml:space="preserve">. </w:t>
      </w:r>
      <w:proofErr w:type="spellStart"/>
      <w:r w:rsidRPr="00244210">
        <w:rPr>
          <w:color w:val="000000" w:themeColor="text1"/>
        </w:rPr>
        <w:t>Соцсети</w:t>
      </w:r>
      <w:proofErr w:type="spellEnd"/>
      <w:r w:rsidRPr="00244210">
        <w:rPr>
          <w:color w:val="000000" w:themeColor="text1"/>
        </w:rPr>
        <w:t xml:space="preserve"> являются важным инструментом в анонсировании мероприятий Дирекции.</w:t>
      </w:r>
    </w:p>
    <w:p w:rsidR="00E955D9" w:rsidRPr="00244210" w:rsidRDefault="00E955D9" w:rsidP="00E955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758F8" w:rsidRPr="00775385" w:rsidRDefault="009758F8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775385">
        <w:rPr>
          <w:b/>
          <w:i/>
          <w:color w:val="000000" w:themeColor="text1"/>
        </w:rPr>
        <w:t xml:space="preserve"> </w:t>
      </w:r>
      <w:r w:rsidR="00393F5D">
        <w:rPr>
          <w:b/>
          <w:i/>
          <w:color w:val="000000" w:themeColor="text1"/>
        </w:rPr>
        <w:t xml:space="preserve">   </w:t>
      </w:r>
      <w:r w:rsidRPr="00775385">
        <w:rPr>
          <w:b/>
          <w:i/>
          <w:color w:val="000000" w:themeColor="text1"/>
        </w:rPr>
        <w:t>Информация по благоустройству территории:</w:t>
      </w:r>
    </w:p>
    <w:p w:rsidR="009758F8" w:rsidRPr="00775385" w:rsidRDefault="009758F8" w:rsidP="00BE62EF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75385">
        <w:rPr>
          <w:color w:val="000000" w:themeColor="text1"/>
        </w:rPr>
        <w:t xml:space="preserve">На территории </w:t>
      </w:r>
      <w:r w:rsidR="00BE62EF" w:rsidRPr="00775385">
        <w:rPr>
          <w:b/>
          <w:bCs/>
          <w:color w:val="000000" w:themeColor="text1"/>
        </w:rPr>
        <w:t xml:space="preserve">ОПК № </w:t>
      </w:r>
      <w:r w:rsidR="0096369D" w:rsidRPr="00775385">
        <w:rPr>
          <w:b/>
          <w:bCs/>
          <w:color w:val="000000" w:themeColor="text1"/>
        </w:rPr>
        <w:t>100, 101 и 113 ЮЗАО г. Москвы:</w:t>
      </w:r>
    </w:p>
    <w:p w:rsidR="00B86429" w:rsidRPr="00775385" w:rsidRDefault="00E27E5C" w:rsidP="00BE62E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75385">
        <w:rPr>
          <w:color w:val="000000" w:themeColor="text1"/>
        </w:rPr>
        <w:t xml:space="preserve">         </w:t>
      </w:r>
    </w:p>
    <w:p w:rsidR="00B86429" w:rsidRPr="00775385" w:rsidRDefault="00BE62EF" w:rsidP="00E27E5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5385">
        <w:rPr>
          <w:color w:val="000000" w:themeColor="text1"/>
        </w:rPr>
        <w:t>В</w:t>
      </w:r>
      <w:r w:rsidR="00B86429" w:rsidRPr="00775385">
        <w:rPr>
          <w:color w:val="000000" w:themeColor="text1"/>
        </w:rPr>
        <w:t xml:space="preserve"> 2014 году были разработаны и утверждены проекты комплексного благоустройства 30 и 36 кварталов </w:t>
      </w:r>
      <w:proofErr w:type="spellStart"/>
      <w:r w:rsidR="00B86429" w:rsidRPr="00775385">
        <w:rPr>
          <w:color w:val="000000" w:themeColor="text1"/>
        </w:rPr>
        <w:t>Бутовского</w:t>
      </w:r>
      <w:proofErr w:type="spellEnd"/>
      <w:r w:rsidR="00B86429" w:rsidRPr="00775385">
        <w:rPr>
          <w:color w:val="000000" w:themeColor="text1"/>
        </w:rPr>
        <w:t xml:space="preserve"> лесопарка. Заказчиком является ГКУ г. Москвы «Дирекция </w:t>
      </w:r>
      <w:proofErr w:type="spellStart"/>
      <w:r w:rsidR="007E4098" w:rsidRPr="00775385">
        <w:rPr>
          <w:color w:val="000000" w:themeColor="text1"/>
        </w:rPr>
        <w:lastRenderedPageBreak/>
        <w:t>Мосприроды</w:t>
      </w:r>
      <w:proofErr w:type="spellEnd"/>
      <w:r w:rsidR="00B86429" w:rsidRPr="00775385">
        <w:rPr>
          <w:color w:val="000000" w:themeColor="text1"/>
        </w:rPr>
        <w:t>».</w:t>
      </w:r>
      <w:r w:rsidR="007E4098" w:rsidRPr="00775385">
        <w:rPr>
          <w:color w:val="000000" w:themeColor="text1"/>
        </w:rPr>
        <w:t xml:space="preserve"> На 2016 год реализация указанных проектов запланирована ГКУ г. Москвы «Дирекция </w:t>
      </w:r>
      <w:proofErr w:type="spellStart"/>
      <w:r w:rsidR="007E4098" w:rsidRPr="00775385">
        <w:rPr>
          <w:color w:val="000000" w:themeColor="text1"/>
        </w:rPr>
        <w:t>Мосприроды</w:t>
      </w:r>
      <w:proofErr w:type="spellEnd"/>
      <w:r w:rsidR="007E4098" w:rsidRPr="00775385">
        <w:rPr>
          <w:color w:val="000000" w:themeColor="text1"/>
        </w:rPr>
        <w:t>» в качестве первоочередных мероприятий.</w:t>
      </w:r>
    </w:p>
    <w:p w:rsidR="009758F8" w:rsidRPr="00022B7B" w:rsidRDefault="009758F8" w:rsidP="00B75E91">
      <w:pPr>
        <w:autoSpaceDE w:val="0"/>
        <w:autoSpaceDN w:val="0"/>
        <w:adjustRightInd w:val="0"/>
        <w:jc w:val="both"/>
        <w:rPr>
          <w:color w:val="FF0000"/>
        </w:rPr>
      </w:pPr>
    </w:p>
    <w:p w:rsidR="009758F8" w:rsidRDefault="009758F8" w:rsidP="00CE40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0B2304">
        <w:rPr>
          <w:b/>
          <w:i/>
        </w:rPr>
        <w:t xml:space="preserve"> </w:t>
      </w:r>
      <w:r w:rsidR="00393F5D">
        <w:rPr>
          <w:b/>
          <w:i/>
        </w:rPr>
        <w:t xml:space="preserve">   </w:t>
      </w:r>
      <w:r w:rsidRPr="000B2304">
        <w:rPr>
          <w:b/>
          <w:i/>
        </w:rPr>
        <w:t>Количество размещенных объектов мелкорозничной торговли:</w:t>
      </w:r>
      <w:r w:rsidR="00E624A4">
        <w:t xml:space="preserve"> нет</w:t>
      </w:r>
    </w:p>
    <w:p w:rsidR="004310CD" w:rsidRDefault="004310CD" w:rsidP="00F67A0B">
      <w:pPr>
        <w:pStyle w:val="a7"/>
        <w:spacing w:before="0" w:beforeAutospacing="0" w:after="0" w:afterAutospacing="0"/>
        <w:jc w:val="both"/>
      </w:pPr>
    </w:p>
    <w:p w:rsidR="009758F8" w:rsidRPr="00A334BB" w:rsidRDefault="009758F8" w:rsidP="00393F5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</w:rPr>
      </w:pPr>
      <w:r w:rsidRPr="00A334BB">
        <w:rPr>
          <w:b/>
          <w:i/>
        </w:rPr>
        <w:t xml:space="preserve"> </w:t>
      </w:r>
      <w:r w:rsidR="00393F5D">
        <w:rPr>
          <w:b/>
          <w:i/>
        </w:rPr>
        <w:t xml:space="preserve">   </w:t>
      </w:r>
      <w:r w:rsidRPr="00A334BB">
        <w:rPr>
          <w:b/>
          <w:i/>
        </w:rPr>
        <w:t>Финансовое обеспечение:</w:t>
      </w:r>
    </w:p>
    <w:p w:rsidR="00C419FF" w:rsidRDefault="00592AC1" w:rsidP="00592AC1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92AC1">
        <w:rPr>
          <w:color w:val="000000" w:themeColor="text1"/>
        </w:rPr>
        <w:t xml:space="preserve">В 2015 году на благоустройство территории </w:t>
      </w:r>
      <w:r w:rsidR="00B35F1A" w:rsidRPr="00B35F1A">
        <w:rPr>
          <w:color w:val="000000" w:themeColor="text1"/>
        </w:rPr>
        <w:t xml:space="preserve">ОПК №  100, 101 и 113 </w:t>
      </w:r>
      <w:r w:rsidRPr="00592AC1">
        <w:rPr>
          <w:color w:val="000000" w:themeColor="text1"/>
        </w:rPr>
        <w:t xml:space="preserve">выделено около </w:t>
      </w:r>
      <w:r w:rsidR="004F5E9D">
        <w:rPr>
          <w:color w:val="000000" w:themeColor="text1"/>
        </w:rPr>
        <w:t>12,8</w:t>
      </w:r>
      <w:bookmarkStart w:id="0" w:name="_GoBack"/>
      <w:bookmarkEnd w:id="0"/>
      <w:r w:rsidRPr="00592AC1">
        <w:rPr>
          <w:color w:val="000000" w:themeColor="text1"/>
        </w:rPr>
        <w:t xml:space="preserve">  млн. руб., в </w:t>
      </w:r>
      <w:proofErr w:type="spellStart"/>
      <w:r w:rsidRPr="00592AC1">
        <w:rPr>
          <w:color w:val="000000" w:themeColor="text1"/>
        </w:rPr>
        <w:t>т.ч</w:t>
      </w:r>
      <w:proofErr w:type="spellEnd"/>
      <w:r w:rsidRPr="00592AC1">
        <w:rPr>
          <w:color w:val="000000" w:themeColor="text1"/>
        </w:rPr>
        <w:t xml:space="preserve">. на содержание территории (уход за деревьями, лугами, цветниками и пр.) – </w:t>
      </w:r>
      <w:r w:rsidR="00B35F1A">
        <w:rPr>
          <w:color w:val="000000" w:themeColor="text1"/>
        </w:rPr>
        <w:t>2</w:t>
      </w:r>
      <w:r w:rsidRPr="00592AC1">
        <w:rPr>
          <w:color w:val="000000" w:themeColor="text1"/>
        </w:rPr>
        <w:t>,4 млн. руб.</w:t>
      </w:r>
    </w:p>
    <w:p w:rsidR="00612781" w:rsidRDefault="00612781" w:rsidP="00592AC1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Н</w:t>
      </w:r>
      <w:r w:rsidRPr="00612781">
        <w:rPr>
          <w:bCs/>
        </w:rPr>
        <w:t xml:space="preserve">а благоустройство всей территории парка </w:t>
      </w:r>
      <w:r>
        <w:rPr>
          <w:bCs/>
        </w:rPr>
        <w:t xml:space="preserve">в 2015 г. </w:t>
      </w:r>
      <w:r w:rsidRPr="00612781">
        <w:rPr>
          <w:bCs/>
        </w:rPr>
        <w:t xml:space="preserve">выделено около 80,7  млн. руб., в </w:t>
      </w:r>
      <w:proofErr w:type="spellStart"/>
      <w:r w:rsidRPr="00612781">
        <w:rPr>
          <w:bCs/>
        </w:rPr>
        <w:t>т.ч</w:t>
      </w:r>
      <w:proofErr w:type="spellEnd"/>
      <w:r w:rsidRPr="00612781">
        <w:rPr>
          <w:bCs/>
        </w:rPr>
        <w:t>. на содержание территории (уход за деревьями, лугами, цветниками и пр.) – 35,4 млн. руб.</w:t>
      </w:r>
    </w:p>
    <w:p w:rsidR="009758F8" w:rsidRDefault="009758F8" w:rsidP="00F67A0B"/>
    <w:p w:rsidR="009758F8" w:rsidRPr="00A50CFD" w:rsidRDefault="009758F8" w:rsidP="00F67A0B"/>
    <w:p w:rsidR="009758F8" w:rsidRPr="00BE3886" w:rsidRDefault="009758F8" w:rsidP="00F67A0B">
      <w:pPr>
        <w:rPr>
          <w:sz w:val="20"/>
          <w:szCs w:val="20"/>
        </w:rPr>
      </w:pPr>
      <w:r w:rsidRPr="00BE3886">
        <w:rPr>
          <w:sz w:val="20"/>
          <w:szCs w:val="20"/>
        </w:rPr>
        <w:t>Исполнитель:</w:t>
      </w:r>
    </w:p>
    <w:p w:rsidR="009758F8" w:rsidRPr="00BE3886" w:rsidRDefault="00760EA2" w:rsidP="00F67A0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Шойтова</w:t>
      </w:r>
      <w:proofErr w:type="spellEnd"/>
      <w:r>
        <w:rPr>
          <w:sz w:val="20"/>
          <w:szCs w:val="20"/>
        </w:rPr>
        <w:t xml:space="preserve"> Н.Ю.,.</w:t>
      </w:r>
    </w:p>
    <w:p w:rsidR="009758F8" w:rsidRPr="00A50CFD" w:rsidRDefault="00D26A48" w:rsidP="00D26A48">
      <w:pPr>
        <w:jc w:val="both"/>
      </w:pPr>
      <w:r w:rsidRPr="00D26A48">
        <w:rPr>
          <w:sz w:val="20"/>
          <w:szCs w:val="20"/>
        </w:rPr>
        <w:t>8(495)336-28-61</w:t>
      </w:r>
    </w:p>
    <w:sectPr w:rsidR="009758F8" w:rsidRPr="00A50CFD" w:rsidSect="00CE40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135" w:left="1066" w:header="255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16" w:rsidRDefault="00B63D16">
      <w:r>
        <w:separator/>
      </w:r>
    </w:p>
  </w:endnote>
  <w:endnote w:type="continuationSeparator" w:id="0">
    <w:p w:rsidR="00B63D16" w:rsidRDefault="00B6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8" w:rsidRDefault="009758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8" w:rsidRDefault="009758F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8" w:rsidRDefault="009758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16" w:rsidRDefault="00B63D16">
      <w:r>
        <w:separator/>
      </w:r>
    </w:p>
  </w:footnote>
  <w:footnote w:type="continuationSeparator" w:id="0">
    <w:p w:rsidR="00B63D16" w:rsidRDefault="00B6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8" w:rsidRDefault="00975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8" w:rsidRDefault="009758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4A0"/>
    <w:multiLevelType w:val="hybridMultilevel"/>
    <w:tmpl w:val="9118AA66"/>
    <w:lvl w:ilvl="0" w:tplc="40660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71539"/>
    <w:multiLevelType w:val="hybridMultilevel"/>
    <w:tmpl w:val="E108AD30"/>
    <w:lvl w:ilvl="0" w:tplc="6504D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6AE"/>
    <w:multiLevelType w:val="hybridMultilevel"/>
    <w:tmpl w:val="FB6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640BFE"/>
    <w:multiLevelType w:val="hybridMultilevel"/>
    <w:tmpl w:val="7FBE3FF2"/>
    <w:lvl w:ilvl="0" w:tplc="9EC0C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0B"/>
    <w:rsid w:val="00022B7B"/>
    <w:rsid w:val="00026486"/>
    <w:rsid w:val="00033304"/>
    <w:rsid w:val="00033CCE"/>
    <w:rsid w:val="00056485"/>
    <w:rsid w:val="000603B9"/>
    <w:rsid w:val="0006782F"/>
    <w:rsid w:val="00070069"/>
    <w:rsid w:val="00072021"/>
    <w:rsid w:val="00072902"/>
    <w:rsid w:val="000747BA"/>
    <w:rsid w:val="00076F95"/>
    <w:rsid w:val="00086ABF"/>
    <w:rsid w:val="00090F8E"/>
    <w:rsid w:val="000B2304"/>
    <w:rsid w:val="000B4F5F"/>
    <w:rsid w:val="000C589D"/>
    <w:rsid w:val="000C62F4"/>
    <w:rsid w:val="000D6C32"/>
    <w:rsid w:val="000F29A2"/>
    <w:rsid w:val="0010227F"/>
    <w:rsid w:val="0010364C"/>
    <w:rsid w:val="0010549D"/>
    <w:rsid w:val="001246F8"/>
    <w:rsid w:val="0012630C"/>
    <w:rsid w:val="00131B48"/>
    <w:rsid w:val="00134E39"/>
    <w:rsid w:val="00136A6A"/>
    <w:rsid w:val="001461A5"/>
    <w:rsid w:val="0016341E"/>
    <w:rsid w:val="0016761A"/>
    <w:rsid w:val="00173A32"/>
    <w:rsid w:val="00180CE4"/>
    <w:rsid w:val="00186B85"/>
    <w:rsid w:val="00194B72"/>
    <w:rsid w:val="00196E98"/>
    <w:rsid w:val="001C7963"/>
    <w:rsid w:val="001D3990"/>
    <w:rsid w:val="001F275A"/>
    <w:rsid w:val="001F305A"/>
    <w:rsid w:val="0020630B"/>
    <w:rsid w:val="00215540"/>
    <w:rsid w:val="002230CE"/>
    <w:rsid w:val="00225B9E"/>
    <w:rsid w:val="00244210"/>
    <w:rsid w:val="00252B23"/>
    <w:rsid w:val="00252C83"/>
    <w:rsid w:val="00255243"/>
    <w:rsid w:val="00274901"/>
    <w:rsid w:val="00282F62"/>
    <w:rsid w:val="002853AB"/>
    <w:rsid w:val="002A2A20"/>
    <w:rsid w:val="002A408F"/>
    <w:rsid w:val="002A632E"/>
    <w:rsid w:val="002B270B"/>
    <w:rsid w:val="002B75B5"/>
    <w:rsid w:val="002C0420"/>
    <w:rsid w:val="002D01FE"/>
    <w:rsid w:val="002D3245"/>
    <w:rsid w:val="002D56AF"/>
    <w:rsid w:val="002E03F6"/>
    <w:rsid w:val="003026EC"/>
    <w:rsid w:val="00302AE6"/>
    <w:rsid w:val="0033195C"/>
    <w:rsid w:val="003516B2"/>
    <w:rsid w:val="003558FF"/>
    <w:rsid w:val="0036602D"/>
    <w:rsid w:val="00366C19"/>
    <w:rsid w:val="003730CD"/>
    <w:rsid w:val="00375E35"/>
    <w:rsid w:val="0037745D"/>
    <w:rsid w:val="00393F5D"/>
    <w:rsid w:val="003A13F7"/>
    <w:rsid w:val="003F04A9"/>
    <w:rsid w:val="004150E8"/>
    <w:rsid w:val="00420019"/>
    <w:rsid w:val="0042167E"/>
    <w:rsid w:val="004310CD"/>
    <w:rsid w:val="00432926"/>
    <w:rsid w:val="004372B3"/>
    <w:rsid w:val="00442E86"/>
    <w:rsid w:val="00467E4A"/>
    <w:rsid w:val="00472A56"/>
    <w:rsid w:val="00472CE7"/>
    <w:rsid w:val="00474FD1"/>
    <w:rsid w:val="00483BA5"/>
    <w:rsid w:val="004901C1"/>
    <w:rsid w:val="00495063"/>
    <w:rsid w:val="00495EA3"/>
    <w:rsid w:val="004A23D6"/>
    <w:rsid w:val="004C478A"/>
    <w:rsid w:val="004D6077"/>
    <w:rsid w:val="004D6130"/>
    <w:rsid w:val="004E5F2C"/>
    <w:rsid w:val="004E62B2"/>
    <w:rsid w:val="004F2642"/>
    <w:rsid w:val="004F5E9D"/>
    <w:rsid w:val="004F6996"/>
    <w:rsid w:val="00501AB4"/>
    <w:rsid w:val="00503281"/>
    <w:rsid w:val="005148D3"/>
    <w:rsid w:val="00516039"/>
    <w:rsid w:val="00530757"/>
    <w:rsid w:val="005332A3"/>
    <w:rsid w:val="00535993"/>
    <w:rsid w:val="005553EB"/>
    <w:rsid w:val="005569DF"/>
    <w:rsid w:val="00557F7C"/>
    <w:rsid w:val="00573DCD"/>
    <w:rsid w:val="005755FE"/>
    <w:rsid w:val="00585B4B"/>
    <w:rsid w:val="00592AC1"/>
    <w:rsid w:val="005A570E"/>
    <w:rsid w:val="005B3FA6"/>
    <w:rsid w:val="005B6074"/>
    <w:rsid w:val="005E3377"/>
    <w:rsid w:val="005F142B"/>
    <w:rsid w:val="005F3E2D"/>
    <w:rsid w:val="005F550D"/>
    <w:rsid w:val="005F7B3F"/>
    <w:rsid w:val="006019D0"/>
    <w:rsid w:val="006053B9"/>
    <w:rsid w:val="00612781"/>
    <w:rsid w:val="00613733"/>
    <w:rsid w:val="006200D1"/>
    <w:rsid w:val="006217FA"/>
    <w:rsid w:val="00622339"/>
    <w:rsid w:val="00627D58"/>
    <w:rsid w:val="00642322"/>
    <w:rsid w:val="00684B9A"/>
    <w:rsid w:val="006869CF"/>
    <w:rsid w:val="006A1A37"/>
    <w:rsid w:val="006A6B7F"/>
    <w:rsid w:val="006B3A0F"/>
    <w:rsid w:val="006C1A97"/>
    <w:rsid w:val="006C415C"/>
    <w:rsid w:val="006D22CD"/>
    <w:rsid w:val="006E0A2F"/>
    <w:rsid w:val="006E64CC"/>
    <w:rsid w:val="006E7B9D"/>
    <w:rsid w:val="006F519D"/>
    <w:rsid w:val="006F5AC8"/>
    <w:rsid w:val="0070059A"/>
    <w:rsid w:val="00702D58"/>
    <w:rsid w:val="0072144E"/>
    <w:rsid w:val="0072145B"/>
    <w:rsid w:val="00730E4A"/>
    <w:rsid w:val="00737896"/>
    <w:rsid w:val="00741CF1"/>
    <w:rsid w:val="007444F2"/>
    <w:rsid w:val="007516D2"/>
    <w:rsid w:val="00755CC8"/>
    <w:rsid w:val="00760EA2"/>
    <w:rsid w:val="0076791F"/>
    <w:rsid w:val="00767A71"/>
    <w:rsid w:val="00770EC0"/>
    <w:rsid w:val="00773224"/>
    <w:rsid w:val="00775385"/>
    <w:rsid w:val="00781DBE"/>
    <w:rsid w:val="00793578"/>
    <w:rsid w:val="007A56D5"/>
    <w:rsid w:val="007B5859"/>
    <w:rsid w:val="007D6AB5"/>
    <w:rsid w:val="007E4098"/>
    <w:rsid w:val="007F1467"/>
    <w:rsid w:val="007F543A"/>
    <w:rsid w:val="0081520E"/>
    <w:rsid w:val="008170C9"/>
    <w:rsid w:val="008508B9"/>
    <w:rsid w:val="008652B8"/>
    <w:rsid w:val="0086717D"/>
    <w:rsid w:val="0088123B"/>
    <w:rsid w:val="008862C4"/>
    <w:rsid w:val="00891501"/>
    <w:rsid w:val="00891C5F"/>
    <w:rsid w:val="00895EF1"/>
    <w:rsid w:val="0089794D"/>
    <w:rsid w:val="008A203B"/>
    <w:rsid w:val="008B1E89"/>
    <w:rsid w:val="008C0469"/>
    <w:rsid w:val="008E57C1"/>
    <w:rsid w:val="008E6F7C"/>
    <w:rsid w:val="0091078C"/>
    <w:rsid w:val="00915959"/>
    <w:rsid w:val="00922D98"/>
    <w:rsid w:val="009241DC"/>
    <w:rsid w:val="009258B8"/>
    <w:rsid w:val="00931336"/>
    <w:rsid w:val="0093180F"/>
    <w:rsid w:val="0096369D"/>
    <w:rsid w:val="009758F8"/>
    <w:rsid w:val="00983A69"/>
    <w:rsid w:val="0098780D"/>
    <w:rsid w:val="009B31E2"/>
    <w:rsid w:val="009B47D5"/>
    <w:rsid w:val="009B58A7"/>
    <w:rsid w:val="009B6584"/>
    <w:rsid w:val="009C6329"/>
    <w:rsid w:val="009C6D2F"/>
    <w:rsid w:val="009D0303"/>
    <w:rsid w:val="009D218B"/>
    <w:rsid w:val="009E79D6"/>
    <w:rsid w:val="00A01A6F"/>
    <w:rsid w:val="00A07DE4"/>
    <w:rsid w:val="00A11E30"/>
    <w:rsid w:val="00A221E2"/>
    <w:rsid w:val="00A23DC5"/>
    <w:rsid w:val="00A27BCE"/>
    <w:rsid w:val="00A32D95"/>
    <w:rsid w:val="00A334BB"/>
    <w:rsid w:val="00A50CFD"/>
    <w:rsid w:val="00A50FEE"/>
    <w:rsid w:val="00A5499B"/>
    <w:rsid w:val="00A9511F"/>
    <w:rsid w:val="00AC376B"/>
    <w:rsid w:val="00AC65B9"/>
    <w:rsid w:val="00AC66CE"/>
    <w:rsid w:val="00AC791B"/>
    <w:rsid w:val="00AD3F36"/>
    <w:rsid w:val="00AF6C45"/>
    <w:rsid w:val="00B014A0"/>
    <w:rsid w:val="00B0296B"/>
    <w:rsid w:val="00B35F1A"/>
    <w:rsid w:val="00B464B1"/>
    <w:rsid w:val="00B53556"/>
    <w:rsid w:val="00B53AA4"/>
    <w:rsid w:val="00B63CFE"/>
    <w:rsid w:val="00B63D16"/>
    <w:rsid w:val="00B66C46"/>
    <w:rsid w:val="00B75737"/>
    <w:rsid w:val="00B75E91"/>
    <w:rsid w:val="00B81394"/>
    <w:rsid w:val="00B86429"/>
    <w:rsid w:val="00BE3610"/>
    <w:rsid w:val="00BE3886"/>
    <w:rsid w:val="00BE62EF"/>
    <w:rsid w:val="00BF45E1"/>
    <w:rsid w:val="00BF6A57"/>
    <w:rsid w:val="00C06F9D"/>
    <w:rsid w:val="00C247B4"/>
    <w:rsid w:val="00C30FD6"/>
    <w:rsid w:val="00C419FF"/>
    <w:rsid w:val="00C44EAC"/>
    <w:rsid w:val="00C45617"/>
    <w:rsid w:val="00C47B62"/>
    <w:rsid w:val="00C6623D"/>
    <w:rsid w:val="00C72D71"/>
    <w:rsid w:val="00C9309C"/>
    <w:rsid w:val="00C93D8C"/>
    <w:rsid w:val="00CA4668"/>
    <w:rsid w:val="00CA4D7F"/>
    <w:rsid w:val="00CD28A8"/>
    <w:rsid w:val="00CE4013"/>
    <w:rsid w:val="00CF2A6E"/>
    <w:rsid w:val="00CF2D73"/>
    <w:rsid w:val="00CF3D18"/>
    <w:rsid w:val="00D00224"/>
    <w:rsid w:val="00D04D14"/>
    <w:rsid w:val="00D1410D"/>
    <w:rsid w:val="00D26A48"/>
    <w:rsid w:val="00D33D9C"/>
    <w:rsid w:val="00D34BA3"/>
    <w:rsid w:val="00D57B85"/>
    <w:rsid w:val="00D77ABE"/>
    <w:rsid w:val="00D85612"/>
    <w:rsid w:val="00D91C7D"/>
    <w:rsid w:val="00DA184A"/>
    <w:rsid w:val="00DB1474"/>
    <w:rsid w:val="00DE17C1"/>
    <w:rsid w:val="00DF2161"/>
    <w:rsid w:val="00DF719B"/>
    <w:rsid w:val="00E03BE6"/>
    <w:rsid w:val="00E204C1"/>
    <w:rsid w:val="00E25EB3"/>
    <w:rsid w:val="00E27E5C"/>
    <w:rsid w:val="00E375B4"/>
    <w:rsid w:val="00E4006A"/>
    <w:rsid w:val="00E45D4E"/>
    <w:rsid w:val="00E46BEA"/>
    <w:rsid w:val="00E50EA4"/>
    <w:rsid w:val="00E624A4"/>
    <w:rsid w:val="00E63598"/>
    <w:rsid w:val="00E709EC"/>
    <w:rsid w:val="00E736E4"/>
    <w:rsid w:val="00E7464F"/>
    <w:rsid w:val="00E811FD"/>
    <w:rsid w:val="00E860DF"/>
    <w:rsid w:val="00E955D9"/>
    <w:rsid w:val="00EB264D"/>
    <w:rsid w:val="00EB7A2B"/>
    <w:rsid w:val="00EC1B27"/>
    <w:rsid w:val="00EC3088"/>
    <w:rsid w:val="00ED72F6"/>
    <w:rsid w:val="00EE013F"/>
    <w:rsid w:val="00F00012"/>
    <w:rsid w:val="00F00D9B"/>
    <w:rsid w:val="00F456DE"/>
    <w:rsid w:val="00F50CC7"/>
    <w:rsid w:val="00F5255A"/>
    <w:rsid w:val="00F54E3F"/>
    <w:rsid w:val="00F623D1"/>
    <w:rsid w:val="00F67A0B"/>
    <w:rsid w:val="00F764F9"/>
    <w:rsid w:val="00F911A7"/>
    <w:rsid w:val="00F91624"/>
    <w:rsid w:val="00F93F4D"/>
    <w:rsid w:val="00FA2FBD"/>
    <w:rsid w:val="00FA53C1"/>
    <w:rsid w:val="00FB3C2A"/>
    <w:rsid w:val="00FC0EC2"/>
    <w:rsid w:val="00FC58C1"/>
    <w:rsid w:val="00FD0F37"/>
    <w:rsid w:val="00FD5E17"/>
    <w:rsid w:val="00FD7194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A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A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F6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7A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F67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99"/>
    <w:qFormat/>
    <w:rsid w:val="00A221E2"/>
    <w:rPr>
      <w:rFonts w:cs="Times New Roman"/>
      <w:i/>
    </w:rPr>
  </w:style>
  <w:style w:type="character" w:styleId="a9">
    <w:name w:val="Strong"/>
    <w:basedOn w:val="a0"/>
    <w:uiPriority w:val="99"/>
    <w:qFormat/>
    <w:rsid w:val="00A221E2"/>
    <w:rPr>
      <w:rFonts w:cs="Times New Roman"/>
      <w:b/>
    </w:rPr>
  </w:style>
  <w:style w:type="character" w:styleId="aa">
    <w:name w:val="Hyperlink"/>
    <w:basedOn w:val="a0"/>
    <w:uiPriority w:val="99"/>
    <w:rsid w:val="00136A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2C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0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A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67A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F67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7A0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F67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basedOn w:val="a0"/>
    <w:uiPriority w:val="99"/>
    <w:qFormat/>
    <w:rsid w:val="00A221E2"/>
    <w:rPr>
      <w:rFonts w:cs="Times New Roman"/>
      <w:i/>
    </w:rPr>
  </w:style>
  <w:style w:type="character" w:styleId="a9">
    <w:name w:val="Strong"/>
    <w:basedOn w:val="a0"/>
    <w:uiPriority w:val="99"/>
    <w:qFormat/>
    <w:rsid w:val="00A221E2"/>
    <w:rPr>
      <w:rFonts w:cs="Times New Roman"/>
      <w:b/>
    </w:rPr>
  </w:style>
  <w:style w:type="character" w:styleId="aa">
    <w:name w:val="Hyperlink"/>
    <w:basedOn w:val="a0"/>
    <w:uiPriority w:val="99"/>
    <w:rsid w:val="00136A6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6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2C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0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riroda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по Юго-Западному и Центральному округам ГПБУ «Мосприрода»</vt:lpstr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по Юго-Западному и Центральному округам ГПБУ «Мосприрода»</dc:title>
  <dc:creator>Kharchenko</dc:creator>
  <cp:lastModifiedBy>Shoytova</cp:lastModifiedBy>
  <cp:revision>10</cp:revision>
  <cp:lastPrinted>2015-02-26T13:15:00Z</cp:lastPrinted>
  <dcterms:created xsi:type="dcterms:W3CDTF">2016-01-14T12:18:00Z</dcterms:created>
  <dcterms:modified xsi:type="dcterms:W3CDTF">2016-01-20T08:16:00Z</dcterms:modified>
</cp:coreProperties>
</file>